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19C00" w14:textId="396E9916" w:rsidR="003D24AC" w:rsidRDefault="0049043D" w:rsidP="003D24AC">
      <w:pPr>
        <w:jc w:val="center"/>
        <w:rPr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092682F2" wp14:editId="7D8A3DE3">
            <wp:extent cx="2523744" cy="1681648"/>
            <wp:effectExtent l="0" t="0" r="0" b="0"/>
            <wp:docPr id="20822330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7673" cy="169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8C170" w14:textId="7F123DD2" w:rsidR="003D24AC" w:rsidRDefault="003D24AC" w:rsidP="003D24AC">
      <w:pPr>
        <w:jc w:val="center"/>
        <w:rPr>
          <w:b/>
          <w:bCs/>
          <w:sz w:val="32"/>
          <w:szCs w:val="32"/>
        </w:rPr>
      </w:pPr>
      <w:proofErr w:type="gramStart"/>
      <w:r w:rsidRPr="00C8359B">
        <w:rPr>
          <w:b/>
          <w:bCs/>
          <w:sz w:val="32"/>
          <w:szCs w:val="32"/>
        </w:rPr>
        <w:t xml:space="preserve">Rassegna </w:t>
      </w:r>
      <w:r>
        <w:rPr>
          <w:b/>
          <w:bCs/>
          <w:sz w:val="32"/>
          <w:szCs w:val="32"/>
        </w:rPr>
        <w:t xml:space="preserve"> STAMPA</w:t>
      </w:r>
      <w:proofErr w:type="gramEnd"/>
      <w:r>
        <w:rPr>
          <w:b/>
          <w:bCs/>
          <w:sz w:val="32"/>
          <w:szCs w:val="32"/>
        </w:rPr>
        <w:t xml:space="preserve"> MOSTRA </w:t>
      </w:r>
    </w:p>
    <w:p w14:paraId="79DAA4B6" w14:textId="66FC041A" w:rsidR="003142E8" w:rsidRPr="009420E5" w:rsidRDefault="003142E8" w:rsidP="009420E5">
      <w:pPr>
        <w:pStyle w:val="Default"/>
        <w:ind w:left="3333" w:firstLine="207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al 31-03-26</w:t>
      </w:r>
    </w:p>
    <w:p w14:paraId="19E6A838" w14:textId="77777777" w:rsidR="0049043D" w:rsidRDefault="0049043D" w:rsidP="003D24AC">
      <w:pPr>
        <w:pStyle w:val="Default"/>
        <w:ind w:left="501"/>
        <w:rPr>
          <w:b/>
          <w:sz w:val="28"/>
          <w:szCs w:val="28"/>
          <w:u w:val="single"/>
        </w:rPr>
      </w:pPr>
    </w:p>
    <w:p w14:paraId="7C50BF5E" w14:textId="55397FBF" w:rsidR="003D24AC" w:rsidRPr="009E68F8" w:rsidRDefault="003D24AC" w:rsidP="003D24AC">
      <w:pPr>
        <w:pStyle w:val="Default"/>
        <w:ind w:left="501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COMUNICATI STAMPA </w:t>
      </w:r>
    </w:p>
    <w:p w14:paraId="4FBE5C21" w14:textId="6161829F" w:rsidR="009420E5" w:rsidRPr="005659DA" w:rsidRDefault="009420E5" w:rsidP="009420E5">
      <w:pPr>
        <w:pStyle w:val="Default"/>
        <w:numPr>
          <w:ilvl w:val="0"/>
          <w:numId w:val="2"/>
        </w:numPr>
        <w:jc w:val="both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5659DA">
        <w:rPr>
          <w:rFonts w:asciiTheme="minorHAnsi" w:hAnsiTheme="minorHAnsi" w:cstheme="minorHAnsi"/>
          <w:b/>
          <w:bCs/>
          <w:color w:val="auto"/>
          <w:sz w:val="28"/>
          <w:szCs w:val="28"/>
        </w:rPr>
        <w:t>Comunicato Invito Conferenza Stampa Mostra GDA del 1</w:t>
      </w:r>
      <w:r w:rsidR="0049043D">
        <w:rPr>
          <w:rFonts w:asciiTheme="minorHAnsi" w:hAnsiTheme="minorHAnsi" w:cstheme="minorHAnsi"/>
          <w:b/>
          <w:bCs/>
          <w:color w:val="auto"/>
          <w:sz w:val="28"/>
          <w:szCs w:val="28"/>
        </w:rPr>
        <w:t>6</w:t>
      </w:r>
      <w:r w:rsidRPr="005659DA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/03/26 in sede; </w:t>
      </w:r>
    </w:p>
    <w:p w14:paraId="7A380E6E" w14:textId="1E48357E" w:rsidR="009420E5" w:rsidRDefault="009420E5" w:rsidP="009420E5">
      <w:pPr>
        <w:pStyle w:val="Default"/>
        <w:numPr>
          <w:ilvl w:val="0"/>
          <w:numId w:val="2"/>
        </w:numPr>
        <w:ind w:left="714" w:hanging="357"/>
        <w:jc w:val="both"/>
      </w:pPr>
      <w:r w:rsidRPr="005659DA">
        <w:rPr>
          <w:rFonts w:asciiTheme="minorHAnsi" w:hAnsiTheme="minorHAnsi" w:cstheme="minorHAnsi"/>
          <w:b/>
          <w:bCs/>
          <w:color w:val="auto"/>
          <w:sz w:val="28"/>
          <w:szCs w:val="28"/>
        </w:rPr>
        <w:t>Comunicato Stampa  post Conferenza Stampa Mostra GDA;</w:t>
      </w:r>
      <w:r w:rsidRPr="009420E5">
        <w:t xml:space="preserve"> </w:t>
      </w:r>
      <w:hyperlink r:id="rId8" w:history="1">
        <w:r w:rsidRPr="00727DC7">
          <w:rPr>
            <w:rStyle w:val="Collegamentoipertestuale"/>
          </w:rPr>
          <w:t>https://www.fondazionecarisal.it/wp-content/uploads/2026/03/Comunicato-POST-CONFERENZA-STAMPA-di-presentazione-di-Gelsomino-DAmbrosio.docx</w:t>
        </w:r>
      </w:hyperlink>
    </w:p>
    <w:p w14:paraId="62CAE7C9" w14:textId="0D7FA5E3" w:rsidR="009420E5" w:rsidRPr="005659DA" w:rsidRDefault="0049043D" w:rsidP="009420E5">
      <w:pPr>
        <w:pStyle w:val="Default"/>
        <w:numPr>
          <w:ilvl w:val="0"/>
          <w:numId w:val="2"/>
        </w:numPr>
        <w:jc w:val="both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Comunicato </w:t>
      </w:r>
      <w:r w:rsidR="009420E5" w:rsidRPr="005659DA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stampa </w:t>
      </w:r>
      <w:r w:rsidR="00735E05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invito </w:t>
      </w:r>
      <w:r w:rsidR="009420E5" w:rsidRPr="005659DA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Vernissage Mostra GDA del 27/02/26; </w:t>
      </w:r>
    </w:p>
    <w:p w14:paraId="1D2AEAE7" w14:textId="481FAFBC" w:rsidR="009420E5" w:rsidRPr="005659DA" w:rsidRDefault="009420E5" w:rsidP="009420E5">
      <w:pPr>
        <w:pStyle w:val="Default"/>
        <w:numPr>
          <w:ilvl w:val="0"/>
          <w:numId w:val="2"/>
        </w:numPr>
        <w:jc w:val="both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5659DA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Comunicato Stampa Post Vernissage Mostra GDA; </w:t>
      </w:r>
    </w:p>
    <w:p w14:paraId="227EE8F8" w14:textId="77777777" w:rsidR="009420E5" w:rsidRDefault="009420E5" w:rsidP="009420E5">
      <w:pPr>
        <w:pStyle w:val="Default"/>
        <w:ind w:left="714"/>
        <w:jc w:val="both"/>
      </w:pPr>
    </w:p>
    <w:p w14:paraId="5F87D41C" w14:textId="60B53353" w:rsidR="003D24AC" w:rsidRPr="009420E5" w:rsidRDefault="003D24AC" w:rsidP="009420E5">
      <w:pPr>
        <w:pStyle w:val="Default"/>
        <w:ind w:left="714"/>
        <w:jc w:val="both"/>
      </w:pPr>
      <w:r w:rsidRPr="009420E5">
        <w:rPr>
          <w:b/>
          <w:sz w:val="28"/>
          <w:szCs w:val="28"/>
          <w:u w:val="single"/>
        </w:rPr>
        <w:t xml:space="preserve">RASSEGNA STAMPA </w:t>
      </w:r>
    </w:p>
    <w:p w14:paraId="2742CF73" w14:textId="77777777" w:rsidR="009420E5" w:rsidRDefault="009420E5" w:rsidP="00DB5DC1">
      <w:pPr>
        <w:pStyle w:val="Default"/>
        <w:ind w:left="501"/>
        <w:rPr>
          <w:b/>
          <w:sz w:val="28"/>
          <w:szCs w:val="28"/>
          <w:u w:val="single"/>
        </w:rPr>
      </w:pPr>
    </w:p>
    <w:p w14:paraId="68A45829" w14:textId="615C5B6B" w:rsidR="009420E5" w:rsidRDefault="009420E5" w:rsidP="00DB5DC1">
      <w:pPr>
        <w:pStyle w:val="Default"/>
        <w:ind w:left="501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19-03-26 Dentro Salerno </w:t>
      </w:r>
      <w:hyperlink r:id="rId9" w:history="1">
        <w:proofErr w:type="spellStart"/>
        <w:r w:rsidRPr="009420E5">
          <w:rPr>
            <w:rFonts w:asciiTheme="minorHAnsi" w:hAnsiTheme="minorHAnsi" w:cstheme="minorBidi"/>
            <w:color w:val="0000FF"/>
            <w:kern w:val="2"/>
            <w:sz w:val="22"/>
            <w:szCs w:val="22"/>
            <w:u w:val="single"/>
          </w:rPr>
          <w:t>Salerno</w:t>
        </w:r>
        <w:proofErr w:type="spellEnd"/>
        <w:r w:rsidRPr="009420E5">
          <w:rPr>
            <w:rFonts w:asciiTheme="minorHAnsi" w:hAnsiTheme="minorHAnsi" w:cstheme="minorBidi"/>
            <w:color w:val="0000FF"/>
            <w:kern w:val="2"/>
            <w:sz w:val="22"/>
            <w:szCs w:val="22"/>
            <w:u w:val="single"/>
          </w:rPr>
          <w:t>: Carisal, presentazione Mostra “Gelsomino D’Ambrosio”, conferenza stampa – Dentro Salerno</w:t>
        </w:r>
      </w:hyperlink>
    </w:p>
    <w:p w14:paraId="1DAC4A9D" w14:textId="77777777" w:rsidR="00735E05" w:rsidRDefault="009420E5" w:rsidP="00735E05">
      <w:pPr>
        <w:pStyle w:val="Default"/>
        <w:ind w:left="501"/>
        <w:rPr>
          <w:rStyle w:val="Collegamentoipertestuale"/>
        </w:rPr>
      </w:pPr>
      <w:r>
        <w:rPr>
          <w:b/>
          <w:sz w:val="28"/>
          <w:szCs w:val="28"/>
          <w:u w:val="single"/>
        </w:rPr>
        <w:t xml:space="preserve">23- 03-26 Dentro Salerno </w:t>
      </w:r>
      <w:hyperlink r:id="rId10" w:history="1">
        <w:proofErr w:type="spellStart"/>
        <w:r>
          <w:rPr>
            <w:rStyle w:val="Collegamentoipertestuale"/>
          </w:rPr>
          <w:t>Salerno</w:t>
        </w:r>
        <w:proofErr w:type="spellEnd"/>
        <w:r>
          <w:rPr>
            <w:rStyle w:val="Collegamentoipertestuale"/>
          </w:rPr>
          <w:t>: a Complesso San Michele presentata Mostra “Gels</w:t>
        </w:r>
        <w:r>
          <w:rPr>
            <w:rStyle w:val="Collegamentoipertestuale"/>
          </w:rPr>
          <w:t>omino D’Ambrosio- Un segno sopra le carte della vita” – Dentro Salerno</w:t>
        </w:r>
      </w:hyperlink>
    </w:p>
    <w:p w14:paraId="09E0A028" w14:textId="5523BCAE" w:rsidR="00735E05" w:rsidRPr="00735E05" w:rsidRDefault="00735E05" w:rsidP="00735E05">
      <w:pPr>
        <w:pStyle w:val="Default"/>
        <w:ind w:left="501"/>
      </w:pPr>
      <w:r w:rsidRPr="00D32B8C">
        <w:rPr>
          <w:b/>
          <w:bCs/>
        </w:rPr>
        <w:t>23-03-26</w:t>
      </w:r>
      <w:r w:rsidRPr="00D32B8C">
        <w:rPr>
          <w:b/>
          <w:bCs/>
          <w:sz w:val="28"/>
          <w:szCs w:val="28"/>
          <w:u w:val="single"/>
        </w:rPr>
        <w:t xml:space="preserve"> </w:t>
      </w:r>
      <w:r w:rsidRPr="00D32B8C">
        <w:rPr>
          <w:b/>
          <w:bCs/>
          <w:sz w:val="28"/>
          <w:szCs w:val="28"/>
          <w:u w:val="single"/>
        </w:rPr>
        <w:t>Quasi</w:t>
      </w:r>
      <w:r w:rsidRPr="00735E05">
        <w:rPr>
          <w:b/>
          <w:sz w:val="28"/>
          <w:szCs w:val="28"/>
          <w:u w:val="single"/>
        </w:rPr>
        <w:t xml:space="preserve"> mezzogiorno</w:t>
      </w:r>
      <w:r>
        <w:t xml:space="preserve">  </w:t>
      </w:r>
      <w:r>
        <w:t xml:space="preserve"> </w:t>
      </w:r>
      <w:hyperlink r:id="rId11" w:history="1">
        <w:r w:rsidRPr="00735E05">
          <w:rPr>
            <w:rFonts w:asciiTheme="minorHAnsi" w:hAnsiTheme="minorHAnsi" w:cstheme="minorBidi"/>
            <w:color w:val="0000FF"/>
            <w:kern w:val="2"/>
            <w:sz w:val="22"/>
            <w:szCs w:val="22"/>
            <w:u w:val="single"/>
          </w:rPr>
          <w:t>Mostra Gelsomino D'</w:t>
        </w:r>
        <w:r w:rsidRPr="00735E05">
          <w:rPr>
            <w:rFonts w:asciiTheme="minorHAnsi" w:hAnsiTheme="minorHAnsi" w:cstheme="minorBidi"/>
            <w:color w:val="0000FF"/>
            <w:kern w:val="2"/>
            <w:sz w:val="22"/>
            <w:szCs w:val="22"/>
            <w:u w:val="single"/>
          </w:rPr>
          <w:t>Ambrosio a Salerno: Retrospettiva al San Michele</w:t>
        </w:r>
      </w:hyperlink>
    </w:p>
    <w:p w14:paraId="3D3DAD4E" w14:textId="060B0773" w:rsidR="00735E05" w:rsidRDefault="00735E05" w:rsidP="00DB5DC1">
      <w:pPr>
        <w:pStyle w:val="Default"/>
        <w:ind w:left="501"/>
        <w:rPr>
          <w:rFonts w:asciiTheme="minorHAnsi" w:hAnsiTheme="minorHAnsi" w:cstheme="minorBidi"/>
          <w:color w:val="auto"/>
          <w:kern w:val="2"/>
          <w:sz w:val="22"/>
          <w:szCs w:val="22"/>
        </w:rPr>
      </w:pPr>
      <w:r>
        <w:rPr>
          <w:b/>
          <w:sz w:val="28"/>
          <w:szCs w:val="28"/>
          <w:u w:val="single"/>
        </w:rPr>
        <w:t xml:space="preserve">23-03-26 La città </w:t>
      </w:r>
      <w:hyperlink r:id="rId12" w:history="1">
        <w:r w:rsidRPr="00735E05">
          <w:rPr>
            <w:rFonts w:asciiTheme="minorHAnsi" w:hAnsiTheme="minorHAnsi" w:cstheme="minorBidi"/>
            <w:color w:val="0000FF"/>
            <w:kern w:val="2"/>
            <w:sz w:val="22"/>
            <w:szCs w:val="22"/>
            <w:u w:val="single"/>
          </w:rPr>
          <w:t>Al Complesso San Michele presentata la Mostra dedicata a Gelsomino D’Ambrosio: "Un segno sopra le carte della vita" - La Città di Salerno</w:t>
        </w:r>
      </w:hyperlink>
    </w:p>
    <w:p w14:paraId="36A72BBD" w14:textId="2024C246" w:rsidR="009420E5" w:rsidRDefault="009420E5" w:rsidP="00DB5DC1">
      <w:pPr>
        <w:pStyle w:val="Default"/>
        <w:ind w:left="501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24-03-26 Salerno Notizie </w:t>
      </w:r>
      <w:hyperlink r:id="rId13" w:history="1">
        <w:r w:rsidRPr="009420E5">
          <w:rPr>
            <w:rFonts w:asciiTheme="minorHAnsi" w:hAnsiTheme="minorHAnsi" w:cstheme="minorBidi"/>
            <w:color w:val="0000FF"/>
            <w:kern w:val="2"/>
            <w:sz w:val="22"/>
            <w:szCs w:val="22"/>
            <w:u w:val="single"/>
          </w:rPr>
          <w:t>Fondazione Carisal, dal 27 marzo mostra dedicata a D'Ambrosio al Complesso S. Michele</w:t>
        </w:r>
      </w:hyperlink>
    </w:p>
    <w:p w14:paraId="1EA3FE37" w14:textId="047D1809" w:rsidR="0049043D" w:rsidRPr="00735E05" w:rsidRDefault="0049043D" w:rsidP="0049043D">
      <w:pPr>
        <w:pStyle w:val="Default"/>
        <w:ind w:left="501"/>
        <w:rPr>
          <w:rFonts w:asciiTheme="minorHAnsi" w:hAnsiTheme="minorHAnsi" w:cstheme="minorBidi"/>
          <w:color w:val="0000FF"/>
          <w:kern w:val="2"/>
          <w:sz w:val="22"/>
          <w:szCs w:val="22"/>
          <w:u w:val="single"/>
        </w:rPr>
      </w:pPr>
      <w:r w:rsidRPr="00735E05">
        <w:rPr>
          <w:b/>
          <w:bCs/>
        </w:rPr>
        <w:t xml:space="preserve">24-03-26 il </w:t>
      </w:r>
      <w:r w:rsidR="00735E05" w:rsidRPr="00735E05">
        <w:rPr>
          <w:rFonts w:asciiTheme="minorHAnsi" w:hAnsiTheme="minorHAnsi" w:cstheme="minorBidi"/>
          <w:color w:val="0000FF"/>
          <w:kern w:val="2"/>
          <w:sz w:val="22"/>
          <w:szCs w:val="22"/>
          <w:u w:val="single"/>
        </w:rPr>
        <w:t>M</w:t>
      </w:r>
      <w:r w:rsidRPr="00735E05">
        <w:rPr>
          <w:rFonts w:asciiTheme="minorHAnsi" w:hAnsiTheme="minorHAnsi" w:cstheme="minorBidi"/>
          <w:color w:val="0000FF"/>
          <w:kern w:val="2"/>
          <w:sz w:val="22"/>
          <w:szCs w:val="22"/>
          <w:u w:val="single"/>
        </w:rPr>
        <w:t xml:space="preserve">attino </w:t>
      </w:r>
      <w:proofErr w:type="gramStart"/>
      <w:r w:rsidRPr="00735E05">
        <w:rPr>
          <w:rFonts w:asciiTheme="minorHAnsi" w:hAnsiTheme="minorHAnsi" w:cstheme="minorBidi"/>
          <w:color w:val="0000FF"/>
          <w:kern w:val="2"/>
          <w:sz w:val="22"/>
          <w:szCs w:val="22"/>
          <w:u w:val="single"/>
        </w:rPr>
        <w:t>articolo  a</w:t>
      </w:r>
      <w:proofErr w:type="gramEnd"/>
      <w:r w:rsidRPr="00735E05">
        <w:rPr>
          <w:rFonts w:asciiTheme="minorHAnsi" w:hAnsiTheme="minorHAnsi" w:cstheme="minorBidi"/>
          <w:color w:val="0000FF"/>
          <w:kern w:val="2"/>
          <w:sz w:val="22"/>
          <w:szCs w:val="22"/>
          <w:u w:val="single"/>
        </w:rPr>
        <w:t xml:space="preserve">  fine pagina </w:t>
      </w:r>
    </w:p>
    <w:p w14:paraId="194196C8" w14:textId="1B7DD9C0" w:rsidR="009420E5" w:rsidRDefault="009420E5" w:rsidP="00DB5DC1">
      <w:pPr>
        <w:pStyle w:val="Default"/>
        <w:ind w:left="501"/>
        <w:rPr>
          <w:rFonts w:asciiTheme="minorHAnsi" w:hAnsiTheme="minorHAnsi" w:cstheme="minorBidi"/>
          <w:color w:val="auto"/>
          <w:kern w:val="2"/>
          <w:sz w:val="22"/>
          <w:szCs w:val="22"/>
        </w:rPr>
      </w:pPr>
      <w:r>
        <w:rPr>
          <w:b/>
          <w:sz w:val="28"/>
          <w:szCs w:val="28"/>
          <w:u w:val="single"/>
        </w:rPr>
        <w:t xml:space="preserve">25 -03-26 La </w:t>
      </w:r>
      <w:proofErr w:type="spellStart"/>
      <w:r>
        <w:rPr>
          <w:b/>
          <w:sz w:val="28"/>
          <w:szCs w:val="28"/>
          <w:u w:val="single"/>
        </w:rPr>
        <w:t>Giornaleria</w:t>
      </w:r>
      <w:proofErr w:type="spellEnd"/>
      <w:r>
        <w:rPr>
          <w:b/>
          <w:sz w:val="28"/>
          <w:szCs w:val="28"/>
          <w:u w:val="single"/>
        </w:rPr>
        <w:t xml:space="preserve"> </w:t>
      </w:r>
      <w:hyperlink r:id="rId14" w:history="1">
        <w:r w:rsidRPr="009420E5">
          <w:rPr>
            <w:rFonts w:asciiTheme="minorHAnsi" w:hAnsiTheme="minorHAnsi" w:cstheme="minorBidi"/>
            <w:color w:val="0000FF"/>
            <w:kern w:val="2"/>
            <w:sz w:val="22"/>
            <w:szCs w:val="22"/>
            <w:u w:val="single"/>
          </w:rPr>
          <w:t>La Fondazione Carisal presenta la mostra "Gelsomino D'Ambrosio. Un segno sopra le carte della vita" al Complesso San Michele</w:t>
        </w:r>
      </w:hyperlink>
    </w:p>
    <w:p w14:paraId="46175532" w14:textId="4EB2E3CF" w:rsidR="009420E5" w:rsidRDefault="009420E5" w:rsidP="00DB5DC1">
      <w:pPr>
        <w:pStyle w:val="Default"/>
        <w:ind w:left="501"/>
        <w:rPr>
          <w:rFonts w:asciiTheme="minorHAnsi" w:hAnsiTheme="minorHAnsi" w:cstheme="minorBidi"/>
          <w:color w:val="auto"/>
          <w:kern w:val="2"/>
          <w:sz w:val="22"/>
          <w:szCs w:val="22"/>
        </w:rPr>
      </w:pPr>
      <w:r>
        <w:rPr>
          <w:b/>
          <w:sz w:val="28"/>
          <w:szCs w:val="28"/>
          <w:u w:val="single"/>
        </w:rPr>
        <w:t xml:space="preserve">27-03-26 Occhio di Salerno </w:t>
      </w:r>
      <w:hyperlink r:id="rId15" w:history="1">
        <w:r w:rsidRPr="009420E5">
          <w:rPr>
            <w:rFonts w:asciiTheme="minorHAnsi" w:hAnsiTheme="minorHAnsi" w:cstheme="minorBidi"/>
            <w:color w:val="0000FF"/>
            <w:kern w:val="2"/>
            <w:sz w:val="22"/>
            <w:szCs w:val="22"/>
            <w:u w:val="single"/>
          </w:rPr>
          <w:t>Fondazione Carisal, il 27 marzo l'inaugurazione della mostra dedicata a Gelsomino D'Ambrosio</w:t>
        </w:r>
      </w:hyperlink>
    </w:p>
    <w:p w14:paraId="338B7069" w14:textId="3E0276F8" w:rsidR="00735E05" w:rsidRDefault="00735E05" w:rsidP="00735E05">
      <w:pPr>
        <w:pStyle w:val="Default"/>
        <w:ind w:left="501"/>
      </w:pPr>
      <w:r w:rsidRPr="00735E05">
        <w:rPr>
          <w:b/>
          <w:bCs/>
        </w:rPr>
        <w:t xml:space="preserve">27-03-26 </w:t>
      </w:r>
      <w:r w:rsidRPr="00735E05">
        <w:rPr>
          <w:b/>
          <w:bCs/>
        </w:rPr>
        <w:t>G</w:t>
      </w:r>
      <w:r w:rsidRPr="00735E05">
        <w:rPr>
          <w:b/>
          <w:bCs/>
        </w:rPr>
        <w:t>iffoni film festival</w:t>
      </w:r>
      <w:r>
        <w:t xml:space="preserve"> </w:t>
      </w:r>
      <w:hyperlink r:id="rId16" w:history="1">
        <w:r w:rsidRPr="00727DC7">
          <w:rPr>
            <w:rStyle w:val="Collegamentoipertestuale"/>
          </w:rPr>
          <w:t>https://giffoni.it/events/gelsomino-dambrosio-un-segno-sopra-le-carte-della-vita/</w:t>
        </w:r>
      </w:hyperlink>
    </w:p>
    <w:p w14:paraId="2225E100" w14:textId="3BCFEAA0" w:rsidR="009420E5" w:rsidRDefault="009420E5" w:rsidP="00DB5DC1">
      <w:pPr>
        <w:pStyle w:val="Default"/>
        <w:ind w:left="501"/>
      </w:pPr>
      <w:r>
        <w:rPr>
          <w:b/>
          <w:sz w:val="28"/>
          <w:szCs w:val="28"/>
          <w:u w:val="single"/>
        </w:rPr>
        <w:t xml:space="preserve">30-03-26 Salerno 24  </w:t>
      </w:r>
      <w:hyperlink r:id="rId17" w:history="1">
        <w:r>
          <w:rPr>
            <w:rStyle w:val="Collegamentoipertestuale"/>
          </w:rPr>
          <w:t>Al Complesso San Michele di Salerno il Vernissage inaugura la Mostra “Gelsomino D’Ambrosio, un segno sopra le carte della vita” | Salerno24</w:t>
        </w:r>
      </w:hyperlink>
    </w:p>
    <w:p w14:paraId="300FED2F" w14:textId="5A5421EE" w:rsidR="00735E05" w:rsidRDefault="00735E05" w:rsidP="00735E05">
      <w:pPr>
        <w:pStyle w:val="Default"/>
        <w:ind w:left="501"/>
        <w:rPr>
          <w:rFonts w:asciiTheme="minorHAnsi" w:hAnsiTheme="minorHAnsi" w:cstheme="minorBidi"/>
          <w:color w:val="0000FF"/>
          <w:kern w:val="2"/>
          <w:sz w:val="22"/>
          <w:szCs w:val="22"/>
          <w:u w:val="single"/>
        </w:rPr>
      </w:pPr>
      <w:r>
        <w:rPr>
          <w:b/>
          <w:sz w:val="28"/>
          <w:szCs w:val="28"/>
          <w:u w:val="single"/>
        </w:rPr>
        <w:t>31-03-</w:t>
      </w:r>
      <w:proofErr w:type="gramStart"/>
      <w:r>
        <w:rPr>
          <w:b/>
          <w:sz w:val="28"/>
          <w:szCs w:val="28"/>
          <w:u w:val="single"/>
        </w:rPr>
        <w:t>26  Salerno</w:t>
      </w:r>
      <w:proofErr w:type="gramEnd"/>
      <w:r>
        <w:rPr>
          <w:b/>
          <w:sz w:val="28"/>
          <w:szCs w:val="28"/>
          <w:u w:val="single"/>
        </w:rPr>
        <w:t xml:space="preserve"> notizie </w:t>
      </w:r>
      <w:hyperlink r:id="rId18" w:history="1">
        <w:r w:rsidRPr="009420E5">
          <w:rPr>
            <w:rFonts w:asciiTheme="minorHAnsi" w:hAnsiTheme="minorHAnsi" w:cstheme="minorBidi"/>
            <w:color w:val="0000FF"/>
            <w:kern w:val="2"/>
            <w:sz w:val="22"/>
            <w:szCs w:val="22"/>
            <w:u w:val="single"/>
          </w:rPr>
          <w:t xml:space="preserve">Al Complesso San Michele il Vernissage inaugura la Mostra </w:t>
        </w:r>
        <w:r w:rsidRPr="009420E5">
          <w:rPr>
            <w:rFonts w:asciiTheme="minorHAnsi" w:hAnsiTheme="minorHAnsi" w:cstheme="minorBidi"/>
            <w:color w:val="0000FF"/>
            <w:kern w:val="2"/>
            <w:sz w:val="22"/>
            <w:szCs w:val="22"/>
            <w:u w:val="single"/>
          </w:rPr>
          <w:t>“Gelsomino D’Ambrosio</w:t>
        </w:r>
      </w:hyperlink>
    </w:p>
    <w:p w14:paraId="68A6827F" w14:textId="7357FF5C" w:rsidR="00735E05" w:rsidRDefault="00735E05" w:rsidP="00735E05">
      <w:pPr>
        <w:pStyle w:val="Default"/>
        <w:ind w:left="501"/>
        <w:rPr>
          <w:rFonts w:asciiTheme="minorHAnsi" w:hAnsiTheme="minorHAnsi" w:cstheme="minorBidi"/>
          <w:color w:val="auto"/>
          <w:kern w:val="2"/>
          <w:sz w:val="22"/>
          <w:szCs w:val="22"/>
        </w:rPr>
      </w:pPr>
      <w:r>
        <w:rPr>
          <w:b/>
          <w:sz w:val="28"/>
          <w:szCs w:val="28"/>
          <w:u w:val="single"/>
        </w:rPr>
        <w:t xml:space="preserve">31-03-26 la città  </w:t>
      </w:r>
      <w:hyperlink r:id="rId19" w:history="1">
        <w:r>
          <w:rPr>
            <w:rStyle w:val="Collegamentoipertestuale"/>
          </w:rPr>
          <w:t>Al Complesso San Michele presentata la Mostra dedicata a Gelsomino D’Ambrosio: "Un segno sopra le carte della vita" - La Città di Salerno</w:t>
        </w:r>
      </w:hyperlink>
    </w:p>
    <w:p w14:paraId="21636C2C" w14:textId="3303A180" w:rsidR="0049043D" w:rsidRDefault="0049043D" w:rsidP="0049043D">
      <w:pPr>
        <w:pStyle w:val="Default"/>
        <w:ind w:left="501"/>
      </w:pPr>
    </w:p>
    <w:p w14:paraId="10CDEF6D" w14:textId="60B5A7CF" w:rsidR="00735E05" w:rsidRDefault="00735E05" w:rsidP="0049043D">
      <w:pPr>
        <w:pStyle w:val="Default"/>
        <w:ind w:left="501"/>
      </w:pPr>
      <w:r>
        <w:object w:dxaOrig="1540" w:dyaOrig="997" w14:anchorId="4766E9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76.8pt;height:49.9pt" o:ole="">
            <v:imagedata r:id="rId20" o:title=""/>
          </v:shape>
          <o:OLEObject Type="Embed" ProgID="Acrobat.Document.DC" ShapeID="_x0000_i1027" DrawAspect="Icon" ObjectID="_1836470803" r:id="rId21"/>
        </w:object>
      </w:r>
    </w:p>
    <w:sectPr w:rsidR="00735E05" w:rsidSect="0010126F">
      <w:headerReference w:type="default" r:id="rId22"/>
      <w:pgSz w:w="11906" w:h="16838"/>
      <w:pgMar w:top="2127" w:right="1841" w:bottom="153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DA87B" w14:textId="77777777" w:rsidR="00826769" w:rsidRDefault="00826769" w:rsidP="003D24AC">
      <w:pPr>
        <w:spacing w:after="0" w:line="240" w:lineRule="auto"/>
      </w:pPr>
      <w:r>
        <w:separator/>
      </w:r>
    </w:p>
  </w:endnote>
  <w:endnote w:type="continuationSeparator" w:id="0">
    <w:p w14:paraId="3F2FB7CB" w14:textId="77777777" w:rsidR="00826769" w:rsidRDefault="00826769" w:rsidP="003D24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B7542" w14:textId="77777777" w:rsidR="00826769" w:rsidRDefault="00826769" w:rsidP="003D24AC">
      <w:pPr>
        <w:spacing w:after="0" w:line="240" w:lineRule="auto"/>
      </w:pPr>
      <w:r>
        <w:separator/>
      </w:r>
    </w:p>
  </w:footnote>
  <w:footnote w:type="continuationSeparator" w:id="0">
    <w:p w14:paraId="003F345A" w14:textId="77777777" w:rsidR="00826769" w:rsidRDefault="00826769" w:rsidP="003D24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EEA41" w14:textId="0E2DD45D" w:rsidR="003D24AC" w:rsidRDefault="003D24AC">
    <w:pPr>
      <w:pStyle w:val="Intestazione"/>
    </w:pPr>
    <w:r>
      <w:rPr>
        <w:noProof/>
      </w:rPr>
      <w:drawing>
        <wp:inline distT="0" distB="0" distL="0" distR="0" wp14:anchorId="0F389FB2" wp14:editId="0A533414">
          <wp:extent cx="2468880" cy="707390"/>
          <wp:effectExtent l="0" t="0" r="7620" b="0"/>
          <wp:docPr id="80664968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68880" cy="7073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2093C"/>
    <w:multiLevelType w:val="hybridMultilevel"/>
    <w:tmpl w:val="D39A5C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5165C8"/>
    <w:multiLevelType w:val="hybridMultilevel"/>
    <w:tmpl w:val="651AFFA6"/>
    <w:lvl w:ilvl="0" w:tplc="0410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2" w15:restartNumberingAfterBreak="0">
    <w:nsid w:val="5ECE50CC"/>
    <w:multiLevelType w:val="hybridMultilevel"/>
    <w:tmpl w:val="EE7A3C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1C5F26"/>
    <w:multiLevelType w:val="hybridMultilevel"/>
    <w:tmpl w:val="448E79B6"/>
    <w:lvl w:ilvl="0" w:tplc="FC8C1C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9039431">
    <w:abstractNumId w:val="2"/>
  </w:num>
  <w:num w:numId="2" w16cid:durableId="1800370382">
    <w:abstractNumId w:val="0"/>
  </w:num>
  <w:num w:numId="3" w16cid:durableId="1800104427">
    <w:abstractNumId w:val="1"/>
  </w:num>
  <w:num w:numId="4" w16cid:durableId="9241947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45F"/>
    <w:rsid w:val="0010126F"/>
    <w:rsid w:val="00132F2C"/>
    <w:rsid w:val="00155804"/>
    <w:rsid w:val="002B4442"/>
    <w:rsid w:val="003142E8"/>
    <w:rsid w:val="003D24AC"/>
    <w:rsid w:val="0049043D"/>
    <w:rsid w:val="00735E05"/>
    <w:rsid w:val="0079685C"/>
    <w:rsid w:val="00826769"/>
    <w:rsid w:val="009420E5"/>
    <w:rsid w:val="00952715"/>
    <w:rsid w:val="00990A39"/>
    <w:rsid w:val="009E7214"/>
    <w:rsid w:val="00D32B8C"/>
    <w:rsid w:val="00D51EA4"/>
    <w:rsid w:val="00DA4292"/>
    <w:rsid w:val="00DB5DC1"/>
    <w:rsid w:val="00E93063"/>
    <w:rsid w:val="00F2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2792F"/>
  <w15:chartTrackingRefBased/>
  <w15:docId w15:val="{43D5710B-FA53-4AB8-9B42-026847688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32F2C"/>
    <w:pPr>
      <w:autoSpaceDE w:val="0"/>
      <w:autoSpaceDN w:val="0"/>
      <w:adjustRightInd w:val="0"/>
      <w:spacing w:after="0" w:line="240" w:lineRule="auto"/>
    </w:pPr>
    <w:rPr>
      <w:rFonts w:ascii="Aptos" w:hAnsi="Aptos" w:cs="Aptos"/>
      <w:color w:val="000000"/>
      <w:kern w:val="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132F2C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A4292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A4292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3D24A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D24AC"/>
  </w:style>
  <w:style w:type="paragraph" w:styleId="Pidipagina">
    <w:name w:val="footer"/>
    <w:basedOn w:val="Normale"/>
    <w:link w:val="PidipaginaCarattere"/>
    <w:uiPriority w:val="99"/>
    <w:unhideWhenUsed/>
    <w:rsid w:val="003D24A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D24AC"/>
  </w:style>
  <w:style w:type="paragraph" w:styleId="Paragrafoelenco">
    <w:name w:val="List Paragraph"/>
    <w:basedOn w:val="Normale"/>
    <w:uiPriority w:val="34"/>
    <w:qFormat/>
    <w:rsid w:val="003D24AC"/>
    <w:pPr>
      <w:ind w:left="720"/>
      <w:contextualSpacing/>
    </w:pPr>
  </w:style>
  <w:style w:type="paragraph" w:styleId="Testonormale">
    <w:name w:val="Plain Text"/>
    <w:basedOn w:val="Normale"/>
    <w:link w:val="TestonormaleCarattere"/>
    <w:uiPriority w:val="99"/>
    <w:semiHidden/>
    <w:unhideWhenUsed/>
    <w:rsid w:val="0049043D"/>
    <w:pPr>
      <w:spacing w:after="0" w:line="240" w:lineRule="auto"/>
    </w:pPr>
    <w:rPr>
      <w:rFonts w:ascii="Calibri" w:hAnsi="Calibri"/>
      <w:kern w:val="0"/>
      <w:szCs w:val="21"/>
      <w14:ligatures w14:val="none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49043D"/>
    <w:rPr>
      <w:rFonts w:ascii="Calibri" w:hAnsi="Calibri"/>
      <w:kern w:val="0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2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ndazionecarisal.it/wp-content/uploads/2026/03/Comunicato-POST-CONFERENZA-STAMPA-di-presentazione-di-Gelsomino-DAmbrosio.docx" TargetMode="External"/><Relationship Id="rId13" Type="http://schemas.openxmlformats.org/officeDocument/2006/relationships/hyperlink" Target="https://www.salernonotizie.it/2026/03/24/fondazione-carisal-dal-27-marzo-mostra-dedicata-a-dambrosio-al-complesso-s-michele/" TargetMode="External"/><Relationship Id="rId18" Type="http://schemas.openxmlformats.org/officeDocument/2006/relationships/hyperlink" Target="https://www.salernonotizie.it/2026/03/31/al-complesso-san-michele-il-vernissage-inaugura-la-mostra-gelsomino-dambrosio/" TargetMode="External"/><Relationship Id="rId3" Type="http://schemas.openxmlformats.org/officeDocument/2006/relationships/settings" Target="settings.xml"/><Relationship Id="rId21" Type="http://schemas.openxmlformats.org/officeDocument/2006/relationships/oleObject" Target="embeddings/oleObject1.bin"/><Relationship Id="rId7" Type="http://schemas.openxmlformats.org/officeDocument/2006/relationships/image" Target="media/image1.jpeg"/><Relationship Id="rId12" Type="http://schemas.openxmlformats.org/officeDocument/2006/relationships/hyperlink" Target="https://www.lacittadisalerno.it/cultura-e-spettacoli/2026/03/23/al-complesso-san-michele-presentata-la-mostra-dedicata-a-gelsomino-dambrosio-un-segno-sopra-le-carte-della-vita" TargetMode="External"/><Relationship Id="rId17" Type="http://schemas.openxmlformats.org/officeDocument/2006/relationships/hyperlink" Target="https://www.salerno24.news/2026/03/30/al-complesso-san-michele-di-salerno-il-vernissage-inaugura-la-mostra-gelsomino-dambrosio-un-segno-sopra-le-carte-della-vita/" TargetMode="External"/><Relationship Id="rId2" Type="http://schemas.openxmlformats.org/officeDocument/2006/relationships/styles" Target="styles.xml"/><Relationship Id="rId16" Type="http://schemas.openxmlformats.org/officeDocument/2006/relationships/hyperlink" Target="https://giffoni.it/events/gelsomino-dambrosio-un-segno-sopra-le-carte-della-vita/" TargetMode="External"/><Relationship Id="rId20" Type="http://schemas.openxmlformats.org/officeDocument/2006/relationships/image" Target="media/image2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quasimezzogiorno.com/un-segno-sopra-le-carte-della-vita-al-complesso-san-michele-la-retrospettiva-dedicata-a-gelsomino-dambrosio/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occhiodisalerno.it/article/fondazione-carisal-mostra-gelsomino-d-ambrosio-27-marzo/BRSOBBHS-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dentrosalerno.it/2026/03/23/salerno-a-complesso-san-michele-presentata-mostra-gelsomino-dambrosio-un-segno-sopra-le-carte-della-vita/" TargetMode="External"/><Relationship Id="rId19" Type="http://schemas.openxmlformats.org/officeDocument/2006/relationships/hyperlink" Target="https://www.lacittadisalerno.it/cultura-e-spettacoli/2026/03/23/al-complesso-san-michele-presentata-la-mostra-dedicata-a-gelsomino-dambrosio-un-segno-sopra-le-carte-della-vit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entrosalerno.it/2026/03/19/salerno-carisal-presentazione-mostra-gelsomino-dambrosio-conferenza-stampa/" TargetMode="External"/><Relationship Id="rId14" Type="http://schemas.openxmlformats.org/officeDocument/2006/relationships/hyperlink" Target="https://www.giornaleria.it/index.php/component/content/article/la-fondazione-carisal-presenta-la-mostra-gelsomino-dambrosio-un-segno-sopra-le-carte-della-vita-al-complesso-san-michele?catid=10&amp;Itemid=362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574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cp:lastPrinted>2026-03-31T12:00:00Z</cp:lastPrinted>
  <dcterms:created xsi:type="dcterms:W3CDTF">2026-03-31T12:00:00Z</dcterms:created>
  <dcterms:modified xsi:type="dcterms:W3CDTF">2026-03-31T12:00:00Z</dcterms:modified>
</cp:coreProperties>
</file>